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0B0A2D">
        <w:rPr>
          <w:rFonts w:eastAsiaTheme="minorHAnsi"/>
          <w:sz w:val="28"/>
          <w:szCs w:val="28"/>
          <w:lang w:eastAsia="en-US"/>
        </w:rPr>
        <w:t>1</w:t>
      </w:r>
      <w:r w:rsidR="001A2B4E">
        <w:rPr>
          <w:rFonts w:eastAsiaTheme="minorHAnsi"/>
          <w:sz w:val="28"/>
          <w:szCs w:val="28"/>
          <w:lang w:eastAsia="en-US"/>
        </w:rPr>
        <w:t>58</w:t>
      </w:r>
      <w:r w:rsidR="000B0A2D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77026">
        <w:rPr>
          <w:rFonts w:eastAsiaTheme="minorHAnsi"/>
          <w:sz w:val="28"/>
          <w:szCs w:val="28"/>
          <w:lang w:eastAsia="en-US"/>
        </w:rPr>
        <w:t xml:space="preserve"> марта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BF53AA" w:rsidRPr="00BF53AA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53A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BF53AA" w:rsidR="00D00FAE">
        <w:rPr>
          <w:sz w:val="28"/>
          <w:szCs w:val="28"/>
        </w:rPr>
        <w:t>–</w:t>
      </w:r>
      <w:r w:rsidRPr="00BF53AA">
        <w:rPr>
          <w:sz w:val="28"/>
          <w:szCs w:val="28"/>
        </w:rPr>
        <w:t xml:space="preserve"> Югры</w:t>
      </w:r>
      <w:r w:rsidRPr="00BF53AA" w:rsidR="00D00FAE">
        <w:rPr>
          <w:sz w:val="28"/>
          <w:szCs w:val="28"/>
        </w:rPr>
        <w:t xml:space="preserve">, </w:t>
      </w:r>
      <w:r w:rsidRPr="00BF53AA" w:rsidR="00D00FAE">
        <w:rPr>
          <w:sz w:val="28"/>
          <w:szCs w:val="28"/>
        </w:rPr>
        <w:t>и.о</w:t>
      </w:r>
      <w:r w:rsidRPr="00BF53AA" w:rsidR="00D00FAE">
        <w:rPr>
          <w:sz w:val="28"/>
          <w:szCs w:val="28"/>
        </w:rPr>
        <w:t xml:space="preserve">. мирового судьи судебного участка № </w:t>
      </w:r>
      <w:r w:rsidRPr="00BF53AA" w:rsidR="00E82177">
        <w:rPr>
          <w:sz w:val="28"/>
          <w:szCs w:val="28"/>
        </w:rPr>
        <w:t>1</w:t>
      </w:r>
      <w:r w:rsidRPr="00BF53AA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BF53AA">
        <w:rPr>
          <w:sz w:val="28"/>
          <w:szCs w:val="28"/>
        </w:rPr>
        <w:t xml:space="preserve"> Сафин Р.Ф</w:t>
      </w:r>
      <w:r w:rsidRPr="00BF53AA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</w:t>
      </w:r>
      <w:r w:rsidR="001A2B4E">
        <w:rPr>
          <w:rFonts w:eastAsiaTheme="minorHAnsi"/>
          <w:sz w:val="28"/>
          <w:szCs w:val="28"/>
          <w:lang w:eastAsia="en-US"/>
        </w:rPr>
        <w:t>2</w:t>
      </w:r>
      <w:r w:rsidRPr="00BF53AA">
        <w:rPr>
          <w:rFonts w:eastAsiaTheme="minorHAnsi"/>
          <w:sz w:val="28"/>
          <w:szCs w:val="28"/>
          <w:lang w:eastAsia="en-US"/>
        </w:rPr>
        <w:t xml:space="preserve"> ст. 12.</w:t>
      </w:r>
      <w:r w:rsidR="001A2B4E">
        <w:rPr>
          <w:rFonts w:eastAsiaTheme="minorHAnsi"/>
          <w:sz w:val="28"/>
          <w:szCs w:val="28"/>
          <w:lang w:eastAsia="en-US"/>
        </w:rPr>
        <w:t>2</w:t>
      </w:r>
      <w:r w:rsidRPr="00BF53A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в отношении </w:t>
      </w:r>
      <w:r w:rsidR="009356DC">
        <w:rPr>
          <w:rFonts w:eastAsiaTheme="minorHAnsi"/>
          <w:sz w:val="28"/>
          <w:szCs w:val="28"/>
          <w:lang w:eastAsia="en-US"/>
        </w:rPr>
        <w:t xml:space="preserve">Николаенко </w:t>
      </w:r>
      <w:r w:rsidR="009356DC">
        <w:rPr>
          <w:rFonts w:eastAsiaTheme="minorHAnsi"/>
          <w:sz w:val="28"/>
          <w:szCs w:val="28"/>
          <w:lang w:eastAsia="en-US"/>
        </w:rPr>
        <w:t>Виджая</w:t>
      </w:r>
      <w:r w:rsidR="009356DC">
        <w:rPr>
          <w:rFonts w:eastAsiaTheme="minorHAnsi"/>
          <w:sz w:val="28"/>
          <w:szCs w:val="28"/>
          <w:lang w:eastAsia="en-US"/>
        </w:rPr>
        <w:t xml:space="preserve"> Станиславовича, </w:t>
      </w:r>
      <w:r w:rsidR="00C3630D">
        <w:rPr>
          <w:rFonts w:eastAsiaTheme="minorHAnsi"/>
          <w:sz w:val="28"/>
          <w:szCs w:val="28"/>
          <w:lang w:eastAsia="en-US"/>
        </w:rPr>
        <w:t>***</w:t>
      </w:r>
      <w:r w:rsidRPr="00BF53AA">
        <w:rPr>
          <w:rFonts w:eastAsia="Calibri"/>
          <w:sz w:val="28"/>
          <w:szCs w:val="28"/>
          <w:lang w:eastAsia="en-US"/>
        </w:rPr>
        <w:t xml:space="preserve"> </w:t>
      </w:r>
    </w:p>
    <w:p w:rsidR="00855D51" w:rsidRPr="00FD63B8" w:rsidP="00BF53AA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A00ED9" w:rsidRPr="00855D7E" w:rsidP="00A00ED9">
      <w:pPr>
        <w:ind w:firstLine="567"/>
        <w:jc w:val="both"/>
        <w:rPr>
          <w:sz w:val="28"/>
          <w:szCs w:val="28"/>
        </w:rPr>
      </w:pPr>
      <w:r w:rsidRPr="00A00ED9">
        <w:rPr>
          <w:rFonts w:eastAsiaTheme="minorHAnsi"/>
          <w:sz w:val="28"/>
          <w:szCs w:val="28"/>
          <w:lang w:eastAsia="en-US"/>
        </w:rPr>
        <w:t>20</w:t>
      </w:r>
      <w:r w:rsidRPr="00A00ED9" w:rsidR="00397250">
        <w:rPr>
          <w:rFonts w:eastAsiaTheme="minorHAnsi"/>
          <w:sz w:val="28"/>
          <w:szCs w:val="28"/>
          <w:lang w:eastAsia="en-US"/>
        </w:rPr>
        <w:t xml:space="preserve"> января</w:t>
      </w:r>
      <w:r w:rsidRPr="00A00ED9" w:rsidR="00BF53AA">
        <w:rPr>
          <w:rFonts w:eastAsiaTheme="minorHAnsi"/>
          <w:sz w:val="28"/>
          <w:szCs w:val="28"/>
          <w:lang w:eastAsia="en-US"/>
        </w:rPr>
        <w:t xml:space="preserve"> </w:t>
      </w:r>
      <w:r w:rsidRPr="00A00ED9" w:rsidR="00366B59">
        <w:rPr>
          <w:rFonts w:eastAsiaTheme="minorHAnsi"/>
          <w:sz w:val="28"/>
          <w:szCs w:val="28"/>
          <w:lang w:eastAsia="en-US"/>
        </w:rPr>
        <w:t>202</w:t>
      </w:r>
      <w:r w:rsidRPr="00A00ED9" w:rsidR="00397250">
        <w:rPr>
          <w:rFonts w:eastAsiaTheme="minorHAnsi"/>
          <w:sz w:val="28"/>
          <w:szCs w:val="28"/>
          <w:lang w:eastAsia="en-US"/>
        </w:rPr>
        <w:t>4</w:t>
      </w:r>
      <w:r w:rsidRPr="00A00ED9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Pr="00A00ED9">
        <w:rPr>
          <w:rFonts w:eastAsiaTheme="minorHAnsi"/>
          <w:sz w:val="28"/>
          <w:szCs w:val="28"/>
          <w:lang w:eastAsia="en-US"/>
        </w:rPr>
        <w:t>14</w:t>
      </w:r>
      <w:r w:rsidRPr="00A00ED9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Pr="00A00ED9" w:rsidR="00BF53AA">
        <w:rPr>
          <w:rFonts w:eastAsiaTheme="minorHAnsi"/>
          <w:sz w:val="28"/>
          <w:szCs w:val="28"/>
          <w:lang w:eastAsia="en-US"/>
        </w:rPr>
        <w:t>ов</w:t>
      </w:r>
      <w:r w:rsidRPr="00A00ED9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A00ED9">
        <w:rPr>
          <w:rFonts w:eastAsiaTheme="minorHAnsi"/>
          <w:sz w:val="28"/>
          <w:szCs w:val="28"/>
          <w:lang w:eastAsia="en-US"/>
        </w:rPr>
        <w:t>32</w:t>
      </w:r>
      <w:r w:rsidRPr="00A00ED9" w:rsidR="009C4DBC">
        <w:rPr>
          <w:rFonts w:eastAsiaTheme="minorHAnsi"/>
          <w:sz w:val="28"/>
          <w:szCs w:val="28"/>
          <w:lang w:eastAsia="en-US"/>
        </w:rPr>
        <w:t xml:space="preserve"> минут</w:t>
      </w:r>
      <w:r w:rsidRPr="00A00ED9">
        <w:rPr>
          <w:rFonts w:eastAsiaTheme="minorHAnsi"/>
          <w:sz w:val="28"/>
          <w:szCs w:val="28"/>
          <w:lang w:eastAsia="en-US"/>
        </w:rPr>
        <w:t>ы</w:t>
      </w:r>
      <w:r w:rsidRPr="00A00ED9" w:rsidR="009C4DBC">
        <w:rPr>
          <w:rFonts w:eastAsiaTheme="minorHAnsi"/>
          <w:sz w:val="28"/>
          <w:szCs w:val="28"/>
          <w:lang w:eastAsia="en-US"/>
        </w:rPr>
        <w:t xml:space="preserve">, </w:t>
      </w:r>
      <w:r w:rsidRPr="00A00ED9" w:rsidR="00397250">
        <w:rPr>
          <w:rFonts w:eastAsiaTheme="minorHAnsi"/>
          <w:sz w:val="28"/>
          <w:szCs w:val="28"/>
          <w:lang w:eastAsia="en-US"/>
        </w:rPr>
        <w:t xml:space="preserve">у дома </w:t>
      </w:r>
      <w:r w:rsidR="00C3630D">
        <w:rPr>
          <w:rFonts w:eastAsiaTheme="minorHAnsi"/>
          <w:sz w:val="28"/>
          <w:szCs w:val="28"/>
          <w:lang w:eastAsia="en-US"/>
        </w:rPr>
        <w:t>*</w:t>
      </w:r>
      <w:r w:rsidRPr="00A00ED9" w:rsidR="003E02A9">
        <w:rPr>
          <w:sz w:val="28"/>
          <w:szCs w:val="28"/>
        </w:rPr>
        <w:t xml:space="preserve">, </w:t>
      </w:r>
      <w:r w:rsidRPr="00A00ED9">
        <w:rPr>
          <w:sz w:val="28"/>
          <w:szCs w:val="28"/>
        </w:rPr>
        <w:t xml:space="preserve">Николаенко </w:t>
      </w:r>
      <w:r w:rsidRPr="00A00ED9">
        <w:rPr>
          <w:sz w:val="28"/>
          <w:szCs w:val="28"/>
        </w:rPr>
        <w:t>В.С.</w:t>
      </w:r>
      <w:r w:rsidRPr="00A00ED9" w:rsidR="00397250">
        <w:rPr>
          <w:sz w:val="28"/>
          <w:szCs w:val="28"/>
        </w:rPr>
        <w:t xml:space="preserve"> </w:t>
      </w:r>
      <w:r w:rsidRPr="00855D7E" w:rsidR="00397250">
        <w:rPr>
          <w:sz w:val="28"/>
          <w:szCs w:val="28"/>
        </w:rPr>
        <w:t xml:space="preserve">управляя транспортным средством </w:t>
      </w:r>
      <w:r w:rsidR="00C3630D">
        <w:rPr>
          <w:sz w:val="28"/>
          <w:szCs w:val="28"/>
        </w:rPr>
        <w:t>*</w:t>
      </w:r>
      <w:r w:rsidRPr="00855D7E">
        <w:rPr>
          <w:sz w:val="28"/>
          <w:szCs w:val="28"/>
        </w:rPr>
        <w:t xml:space="preserve">, чем нарушил п. 2 ОПД Правил дорожного движения РФ. </w:t>
      </w:r>
    </w:p>
    <w:p w:rsidR="00855D7E" w:rsidRPr="00855D7E" w:rsidP="00855D7E">
      <w:pPr>
        <w:shd w:val="clear" w:color="auto" w:fill="FFFFFF"/>
        <w:ind w:right="-6" w:firstLine="567"/>
        <w:jc w:val="both"/>
        <w:rPr>
          <w:rFonts w:eastAsia="MS Mincho"/>
          <w:sz w:val="28"/>
          <w:szCs w:val="28"/>
        </w:rPr>
      </w:pPr>
      <w:r w:rsidRPr="00855D7E">
        <w:rPr>
          <w:sz w:val="28"/>
          <w:szCs w:val="28"/>
        </w:rPr>
        <w:t xml:space="preserve">Николаенко В.С. </w:t>
      </w:r>
      <w:r w:rsidRPr="00855D7E">
        <w:rPr>
          <w:rFonts w:eastAsia="MS Mincho"/>
          <w:sz w:val="28"/>
          <w:szCs w:val="28"/>
        </w:rPr>
        <w:t>в судебном заседании правом на юридическую помощь защитника не воспользовался, вину в указанном правонарушении признал, ходатайств не заявлял.</w:t>
      </w:r>
      <w:r>
        <w:rPr>
          <w:rFonts w:eastAsia="MS Mincho"/>
          <w:sz w:val="28"/>
          <w:szCs w:val="28"/>
        </w:rPr>
        <w:t xml:space="preserve"> Суду пояснил, что 120.01.2024 года в </w:t>
      </w:r>
      <w:r w:rsidR="00C3630D">
        <w:rPr>
          <w:rFonts w:eastAsia="MS Mincho"/>
          <w:sz w:val="28"/>
          <w:szCs w:val="28"/>
        </w:rPr>
        <w:t>*</w:t>
      </w:r>
      <w:r>
        <w:rPr>
          <w:rFonts w:eastAsia="MS Mincho"/>
          <w:sz w:val="28"/>
          <w:szCs w:val="28"/>
        </w:rPr>
        <w:t xml:space="preserve"> в автосалоне приобрел автомобиль </w:t>
      </w:r>
      <w:r w:rsidR="00C3630D">
        <w:rPr>
          <w:sz w:val="28"/>
          <w:szCs w:val="28"/>
        </w:rPr>
        <w:t>*</w:t>
      </w:r>
      <w:r>
        <w:rPr>
          <w:sz w:val="28"/>
          <w:szCs w:val="28"/>
        </w:rPr>
        <w:t xml:space="preserve"> вовремя на учет</w:t>
      </w:r>
      <w:r w:rsidR="009947A1">
        <w:rPr>
          <w:sz w:val="28"/>
          <w:szCs w:val="28"/>
        </w:rPr>
        <w:t xml:space="preserve"> в </w:t>
      </w:r>
      <w:r w:rsidR="00874929">
        <w:rPr>
          <w:sz w:val="28"/>
          <w:szCs w:val="28"/>
        </w:rPr>
        <w:t>Госавтоинспекции</w:t>
      </w:r>
      <w:r>
        <w:rPr>
          <w:sz w:val="28"/>
          <w:szCs w:val="28"/>
        </w:rPr>
        <w:t xml:space="preserve"> поставить не успел и при управлении указанным автомобилем был остановлен сотрудником ДПС. </w:t>
      </w:r>
      <w:r>
        <w:rPr>
          <w:rFonts w:eastAsia="MS Mincho"/>
          <w:sz w:val="28"/>
          <w:szCs w:val="28"/>
        </w:rPr>
        <w:t xml:space="preserve"> </w:t>
      </w:r>
      <w:r w:rsidRPr="00855D7E">
        <w:rPr>
          <w:rFonts w:eastAsia="MS Mincho"/>
          <w:sz w:val="28"/>
          <w:szCs w:val="28"/>
        </w:rPr>
        <w:t xml:space="preserve">      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855D7E">
        <w:rPr>
          <w:sz w:val="28"/>
          <w:szCs w:val="28"/>
        </w:rPr>
        <w:t xml:space="preserve">Виновность </w:t>
      </w:r>
      <w:r w:rsidRPr="00855D7E" w:rsidR="009947A1">
        <w:rPr>
          <w:sz w:val="28"/>
          <w:szCs w:val="28"/>
        </w:rPr>
        <w:t>Николаенко В.С.</w:t>
      </w:r>
      <w:r w:rsidRPr="00855D7E">
        <w:rPr>
          <w:sz w:val="28"/>
          <w:szCs w:val="28"/>
        </w:rPr>
        <w:t xml:space="preserve"> в совершении правонарушения подтверждается представленными суду доказательствами</w:t>
      </w:r>
      <w:r w:rsidRPr="00160C1D">
        <w:rPr>
          <w:sz w:val="28"/>
          <w:szCs w:val="28"/>
        </w:rPr>
        <w:t>:</w:t>
      </w:r>
    </w:p>
    <w:p w:rsid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- протоколом об административном правонарушении </w:t>
      </w:r>
      <w:r w:rsidR="00C3630D">
        <w:rPr>
          <w:sz w:val="28"/>
          <w:szCs w:val="28"/>
        </w:rPr>
        <w:t>*</w:t>
      </w:r>
    </w:p>
    <w:p w:rsidR="009947A1" w:rsidP="00160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договора купли продажи автомобиля</w:t>
      </w:r>
      <w:r w:rsidR="00C3630D">
        <w:rPr>
          <w:sz w:val="28"/>
          <w:szCs w:val="28"/>
        </w:rPr>
        <w:t>*</w:t>
      </w:r>
      <w:r w:rsidR="00596DAE">
        <w:rPr>
          <w:sz w:val="28"/>
          <w:szCs w:val="28"/>
        </w:rPr>
        <w:t xml:space="preserve"> с приложениями; </w:t>
      </w:r>
    </w:p>
    <w:p w:rsidR="00874929" w:rsidP="00160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карточки учета транспортного средства согласно которого автомобиль </w:t>
      </w:r>
      <w:r w:rsidR="00C3630D">
        <w:rPr>
          <w:sz w:val="28"/>
          <w:szCs w:val="28"/>
        </w:rPr>
        <w:t>*</w:t>
      </w:r>
      <w:r>
        <w:rPr>
          <w:sz w:val="28"/>
          <w:szCs w:val="28"/>
        </w:rPr>
        <w:t xml:space="preserve">был поставлен на учет в </w:t>
      </w:r>
      <w:r>
        <w:rPr>
          <w:sz w:val="28"/>
          <w:szCs w:val="28"/>
        </w:rPr>
        <w:t xml:space="preserve">ОГИБДД ОМВД России по Советскому району 24.01.2024 года; </w:t>
      </w:r>
    </w:p>
    <w:p w:rsidR="00874929" w:rsidP="00160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водительского удостоверения на имя </w:t>
      </w:r>
      <w:r w:rsidRPr="00855D7E">
        <w:rPr>
          <w:sz w:val="28"/>
          <w:szCs w:val="28"/>
        </w:rPr>
        <w:t>Николаенко В.С.</w:t>
      </w:r>
      <w:r>
        <w:rPr>
          <w:sz w:val="28"/>
          <w:szCs w:val="28"/>
        </w:rPr>
        <w:t>;</w:t>
      </w:r>
    </w:p>
    <w:p w:rsidR="00596DAE" w:rsidRPr="00160C1D" w:rsidP="00160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карточки операций с ВУ на имя </w:t>
      </w:r>
      <w:r w:rsidRPr="00855D7E">
        <w:rPr>
          <w:sz w:val="28"/>
          <w:szCs w:val="28"/>
        </w:rPr>
        <w:t>Николаенко В.С.</w:t>
      </w:r>
      <w:r>
        <w:rPr>
          <w:sz w:val="28"/>
          <w:szCs w:val="28"/>
        </w:rPr>
        <w:t>, согласно котор</w:t>
      </w:r>
      <w:r w:rsidR="00C3630D">
        <w:rPr>
          <w:sz w:val="28"/>
          <w:szCs w:val="28"/>
        </w:rPr>
        <w:t>о</w:t>
      </w:r>
      <w:r>
        <w:rPr>
          <w:sz w:val="28"/>
          <w:szCs w:val="28"/>
        </w:rPr>
        <w:t xml:space="preserve">го водительское удостоверение действительно до 14.04.2025;  </w:t>
      </w:r>
      <w:r>
        <w:rPr>
          <w:sz w:val="28"/>
          <w:szCs w:val="28"/>
        </w:rPr>
        <w:t xml:space="preserve"> </w:t>
      </w:r>
    </w:p>
    <w:p w:rsidR="00160C1D" w:rsidRPr="00137B89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- копией постановления</w:t>
      </w:r>
      <w:r w:rsidR="00C54CDA">
        <w:rPr>
          <w:sz w:val="28"/>
          <w:szCs w:val="28"/>
        </w:rPr>
        <w:t xml:space="preserve"> мирового судьи в </w:t>
      </w:r>
      <w:r w:rsidR="00C3630D">
        <w:rPr>
          <w:sz w:val="28"/>
          <w:szCs w:val="28"/>
        </w:rPr>
        <w:t>*</w:t>
      </w:r>
      <w:r w:rsidR="00C54CDA">
        <w:rPr>
          <w:sz w:val="28"/>
          <w:szCs w:val="28"/>
        </w:rPr>
        <w:t xml:space="preserve">на судебном участке </w:t>
      </w:r>
      <w:r w:rsidR="00C3630D">
        <w:rPr>
          <w:sz w:val="28"/>
          <w:szCs w:val="28"/>
        </w:rPr>
        <w:t>*</w:t>
      </w:r>
      <w:r w:rsidR="00C54CDA">
        <w:rPr>
          <w:sz w:val="28"/>
          <w:szCs w:val="28"/>
        </w:rPr>
        <w:t xml:space="preserve">согласно которого </w:t>
      </w:r>
      <w:r w:rsidRPr="00855D7E" w:rsidR="00C54CDA">
        <w:rPr>
          <w:sz w:val="28"/>
          <w:szCs w:val="28"/>
        </w:rPr>
        <w:t>Николаенко В.С.</w:t>
      </w:r>
      <w:r w:rsidRPr="00137B89">
        <w:rPr>
          <w:sz w:val="28"/>
          <w:szCs w:val="28"/>
        </w:rPr>
        <w:t xml:space="preserve"> признан виновным по ч. </w:t>
      </w:r>
      <w:r w:rsidR="003D1D67">
        <w:rPr>
          <w:sz w:val="28"/>
          <w:szCs w:val="28"/>
        </w:rPr>
        <w:t>2</w:t>
      </w:r>
      <w:r w:rsidRPr="00137B89">
        <w:rPr>
          <w:sz w:val="28"/>
          <w:szCs w:val="28"/>
        </w:rPr>
        <w:t xml:space="preserve"> ст. 12.</w:t>
      </w:r>
      <w:r w:rsidR="003D1D67">
        <w:rPr>
          <w:sz w:val="28"/>
          <w:szCs w:val="28"/>
        </w:rPr>
        <w:t>2</w:t>
      </w:r>
      <w:r w:rsidRPr="00137B89">
        <w:rPr>
          <w:sz w:val="28"/>
          <w:szCs w:val="28"/>
        </w:rPr>
        <w:t xml:space="preserve"> КоАП </w:t>
      </w:r>
      <w:r w:rsidRPr="00137B89" w:rsidR="00183C08">
        <w:rPr>
          <w:sz w:val="28"/>
          <w:szCs w:val="28"/>
        </w:rPr>
        <w:t xml:space="preserve">РФ </w:t>
      </w:r>
      <w:r w:rsidR="00183C08">
        <w:rPr>
          <w:sz w:val="28"/>
          <w:szCs w:val="28"/>
        </w:rPr>
        <w:t>и</w:t>
      </w:r>
      <w:r w:rsidR="003D1D67">
        <w:rPr>
          <w:sz w:val="28"/>
          <w:szCs w:val="28"/>
        </w:rPr>
        <w:t xml:space="preserve"> ему назначено наказание в виде лишения права управления транспортными средствами на срок три месяца</w:t>
      </w:r>
      <w:r w:rsidRPr="00137B89">
        <w:rPr>
          <w:sz w:val="28"/>
          <w:szCs w:val="28"/>
        </w:rPr>
        <w:t>. Постановление вступило в законную силу</w:t>
      </w:r>
      <w:r w:rsidR="00C3630D">
        <w:rPr>
          <w:sz w:val="28"/>
          <w:szCs w:val="28"/>
        </w:rPr>
        <w:t xml:space="preserve"> </w:t>
      </w:r>
      <w:r w:rsidR="003D1D67">
        <w:rPr>
          <w:sz w:val="28"/>
          <w:szCs w:val="28"/>
        </w:rPr>
        <w:t>27</w:t>
      </w:r>
      <w:r w:rsidRPr="00137B89">
        <w:rPr>
          <w:sz w:val="28"/>
          <w:szCs w:val="28"/>
        </w:rPr>
        <w:t>.</w:t>
      </w:r>
      <w:r w:rsidRPr="00137B89" w:rsidR="00FE4811">
        <w:rPr>
          <w:sz w:val="28"/>
          <w:szCs w:val="28"/>
        </w:rPr>
        <w:t>0</w:t>
      </w:r>
      <w:r w:rsidR="003D1D67">
        <w:rPr>
          <w:sz w:val="28"/>
          <w:szCs w:val="28"/>
        </w:rPr>
        <w:t>2</w:t>
      </w:r>
      <w:r w:rsidRPr="00137B89">
        <w:rPr>
          <w:sz w:val="28"/>
          <w:szCs w:val="28"/>
        </w:rPr>
        <w:t>.202</w:t>
      </w:r>
      <w:r w:rsidR="003D1D67">
        <w:rPr>
          <w:sz w:val="28"/>
          <w:szCs w:val="28"/>
        </w:rPr>
        <w:t>3</w:t>
      </w:r>
      <w:r w:rsidRPr="00137B89">
        <w:rPr>
          <w:sz w:val="28"/>
          <w:szCs w:val="28"/>
        </w:rPr>
        <w:t xml:space="preserve"> года</w:t>
      </w:r>
      <w:r w:rsidRPr="00137B89" w:rsidR="00137B89">
        <w:rPr>
          <w:sz w:val="28"/>
          <w:szCs w:val="28"/>
        </w:rPr>
        <w:t>;</w:t>
      </w:r>
    </w:p>
    <w:p w:rsidR="00137B89" w:rsidRPr="00137B89" w:rsidP="00160C1D">
      <w:pPr>
        <w:ind w:firstLine="567"/>
        <w:jc w:val="both"/>
        <w:rPr>
          <w:sz w:val="28"/>
          <w:szCs w:val="28"/>
        </w:rPr>
      </w:pPr>
      <w:r w:rsidRPr="00137B89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855D7E" w:rsidR="00183C08">
        <w:rPr>
          <w:sz w:val="28"/>
          <w:szCs w:val="28"/>
        </w:rPr>
        <w:t>Николаенко В.С.</w:t>
      </w:r>
      <w:r w:rsidRPr="00137B89">
        <w:rPr>
          <w:bCs/>
          <w:sz w:val="28"/>
          <w:szCs w:val="28"/>
        </w:rPr>
        <w:t>,</w:t>
      </w:r>
      <w:r w:rsidRPr="00137B89">
        <w:rPr>
          <w:sz w:val="28"/>
          <w:szCs w:val="28"/>
        </w:rPr>
        <w:t xml:space="preserve"> со</w:t>
      </w:r>
      <w:r w:rsidRPr="00137B89">
        <w:rPr>
          <w:rFonts w:eastAsia="Calibri"/>
          <w:sz w:val="28"/>
          <w:szCs w:val="28"/>
          <w:lang w:eastAsia="en-US"/>
        </w:rPr>
        <w:t>гласно которым он</w:t>
      </w:r>
      <w:r w:rsidRPr="00137B89">
        <w:rPr>
          <w:sz w:val="28"/>
          <w:szCs w:val="28"/>
        </w:rPr>
        <w:t xml:space="preserve"> в течении года </w:t>
      </w:r>
      <w:r w:rsidRPr="00137B89">
        <w:rPr>
          <w:rFonts w:eastAsia="Calibr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</w:t>
      </w:r>
      <w:r w:rsidR="00DE706A">
        <w:rPr>
          <w:rFonts w:eastAsia="Calibri"/>
          <w:sz w:val="28"/>
          <w:szCs w:val="28"/>
          <w:lang w:eastAsia="en-US"/>
        </w:rPr>
        <w:t>.</w:t>
      </w:r>
    </w:p>
    <w:p w:rsidR="00160C1D" w:rsidRPr="00183C08" w:rsidP="00183C08">
      <w:pPr>
        <w:ind w:firstLine="567"/>
        <w:jc w:val="both"/>
        <w:rPr>
          <w:sz w:val="28"/>
          <w:szCs w:val="28"/>
        </w:rPr>
      </w:pPr>
      <w:r w:rsidRPr="00183C08">
        <w:rPr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183C08" w:rsidRPr="00183C08" w:rsidP="00183C08">
      <w:pPr>
        <w:shd w:val="clear" w:color="auto" w:fill="FFFFFF"/>
        <w:tabs>
          <w:tab w:val="left" w:pos="763"/>
        </w:tabs>
        <w:ind w:firstLine="567"/>
        <w:jc w:val="both"/>
        <w:rPr>
          <w:sz w:val="28"/>
          <w:szCs w:val="28"/>
        </w:rPr>
      </w:pPr>
      <w:r w:rsidRPr="00183C08">
        <w:rPr>
          <w:color w:val="000000"/>
          <w:spacing w:val="-2"/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№1090 от 23 октября 1993 года,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</w:t>
      </w:r>
      <w:r w:rsidRPr="00183C08">
        <w:rPr>
          <w:color w:val="000000"/>
          <w:spacing w:val="6"/>
          <w:sz w:val="28"/>
          <w:szCs w:val="28"/>
        </w:rPr>
        <w:t xml:space="preserve"> углу ветрового стекла в установленных </w:t>
      </w:r>
      <w:r w:rsidRPr="00183C08">
        <w:rPr>
          <w:color w:val="000000"/>
          <w:spacing w:val="-1"/>
          <w:sz w:val="28"/>
          <w:szCs w:val="28"/>
        </w:rPr>
        <w:t>случаях лицензионная карточка.</w:t>
      </w:r>
    </w:p>
    <w:p w:rsidR="00183C08" w:rsidRPr="00183C08" w:rsidP="00183C08">
      <w:pPr>
        <w:ind w:firstLine="567"/>
        <w:jc w:val="both"/>
        <w:rPr>
          <w:sz w:val="28"/>
          <w:szCs w:val="28"/>
        </w:rPr>
      </w:pPr>
      <w:r w:rsidRPr="00183C08">
        <w:rPr>
          <w:sz w:val="28"/>
          <w:szCs w:val="28"/>
        </w:rPr>
        <w:t>Часть 2 статьи 12.2 Кодекса РФ об АП предусматривает административную ответственность за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183C08" w:rsidRPr="00183C08" w:rsidP="00183C08">
      <w:pPr>
        <w:ind w:firstLine="567"/>
        <w:jc w:val="both"/>
        <w:rPr>
          <w:sz w:val="28"/>
          <w:szCs w:val="28"/>
        </w:rPr>
      </w:pPr>
      <w:r w:rsidRPr="00183C08">
        <w:rPr>
          <w:sz w:val="28"/>
          <w:szCs w:val="28"/>
        </w:rPr>
        <w:t xml:space="preserve">Согласно п. 4 Постановления Пленума Верховного Суда РФ от 25 июня 2019 г. N 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5" w:history="1">
        <w:r w:rsidRPr="00183C08">
          <w:rPr>
            <w:rStyle w:val="Hyperlink"/>
            <w:sz w:val="28"/>
            <w:szCs w:val="28"/>
          </w:rPr>
          <w:t>ч. 2 ст. 12.2</w:t>
        </w:r>
      </w:hyperlink>
      <w:r w:rsidRPr="00183C08">
        <w:rPr>
          <w:sz w:val="28"/>
          <w:szCs w:val="28"/>
        </w:rPr>
        <w:t xml:space="preserve"> Кодекса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регистрационных знаков (в том числе без одного из них);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государственными 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 w:rsidR="00183C08" w:rsidRPr="00183C08" w:rsidP="00183C08">
      <w:pPr>
        <w:ind w:firstLine="567"/>
        <w:jc w:val="both"/>
        <w:rPr>
          <w:sz w:val="28"/>
          <w:szCs w:val="28"/>
        </w:rPr>
      </w:pPr>
      <w:r w:rsidRPr="00183C08">
        <w:rPr>
          <w:sz w:val="28"/>
          <w:szCs w:val="28"/>
        </w:rPr>
        <w:t>Из материалов дела следует,</w:t>
      </w:r>
      <w:r>
        <w:rPr>
          <w:sz w:val="28"/>
          <w:szCs w:val="28"/>
        </w:rPr>
        <w:t xml:space="preserve"> что </w:t>
      </w:r>
      <w:r w:rsidRPr="00855D7E">
        <w:rPr>
          <w:sz w:val="28"/>
          <w:szCs w:val="28"/>
        </w:rPr>
        <w:t>Николаенко В.С.</w:t>
      </w:r>
      <w:r>
        <w:rPr>
          <w:sz w:val="28"/>
          <w:szCs w:val="28"/>
        </w:rPr>
        <w:t xml:space="preserve"> </w:t>
      </w:r>
      <w:r w:rsidRPr="00183C08">
        <w:rPr>
          <w:sz w:val="28"/>
          <w:szCs w:val="28"/>
        </w:rPr>
        <w:t xml:space="preserve">управлял автомобилем </w:t>
      </w:r>
      <w:r w:rsidR="00C3630D">
        <w:rPr>
          <w:sz w:val="28"/>
          <w:szCs w:val="28"/>
        </w:rPr>
        <w:t>*</w:t>
      </w:r>
    </w:p>
    <w:p w:rsidR="00183C08" w:rsidRPr="00432EE3" w:rsidP="00432EE3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183C08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855D7E" w:rsidR="00E876A3">
        <w:rPr>
          <w:sz w:val="28"/>
          <w:szCs w:val="28"/>
        </w:rPr>
        <w:t>Николаенко В.С.</w:t>
      </w:r>
      <w:r w:rsidRPr="00183C08">
        <w:rPr>
          <w:color w:val="000000"/>
          <w:spacing w:val="9"/>
          <w:sz w:val="28"/>
          <w:szCs w:val="28"/>
        </w:rPr>
        <w:t xml:space="preserve"> в совершении административного </w:t>
      </w:r>
      <w:r w:rsidRPr="00183C08">
        <w:rPr>
          <w:color w:val="000000"/>
          <w:spacing w:val="-3"/>
          <w:sz w:val="28"/>
          <w:szCs w:val="28"/>
        </w:rPr>
        <w:t>правонарушения, предусмотренного ч. 2 ст. 12.2 Кодекса РФ об АП, доказана</w:t>
      </w:r>
      <w:r w:rsidRPr="00183C08">
        <w:rPr>
          <w:color w:val="000000"/>
          <w:spacing w:val="-2"/>
          <w:sz w:val="28"/>
          <w:szCs w:val="28"/>
        </w:rPr>
        <w:t xml:space="preserve">. Существенных недостатков, влекущих невозможность </w:t>
      </w:r>
      <w:r w:rsidRPr="00183C08">
        <w:rPr>
          <w:color w:val="000000"/>
          <w:spacing w:val="3"/>
          <w:sz w:val="28"/>
          <w:szCs w:val="28"/>
        </w:rPr>
        <w:t xml:space="preserve">использования в качестве доказательств, в том числе процессуальных </w:t>
      </w:r>
      <w:r w:rsidRPr="00183C08">
        <w:rPr>
          <w:color w:val="000000"/>
          <w:spacing w:val="-3"/>
          <w:sz w:val="28"/>
          <w:szCs w:val="28"/>
        </w:rPr>
        <w:t xml:space="preserve">нарушений, данные документы не </w:t>
      </w:r>
      <w:r w:rsidRPr="00432EE3">
        <w:rPr>
          <w:color w:val="000000"/>
          <w:spacing w:val="-3"/>
          <w:sz w:val="28"/>
          <w:szCs w:val="28"/>
        </w:rPr>
        <w:t>содержат</w:t>
      </w:r>
      <w:r w:rsidRPr="00432EE3">
        <w:rPr>
          <w:color w:val="000000"/>
          <w:spacing w:val="-1"/>
          <w:sz w:val="28"/>
          <w:szCs w:val="28"/>
        </w:rPr>
        <w:t>.</w:t>
      </w:r>
    </w:p>
    <w:p w:rsidR="00183C08" w:rsidRPr="00432EE3" w:rsidP="00432EE3">
      <w:pPr>
        <w:ind w:firstLine="567"/>
        <w:jc w:val="both"/>
        <w:rPr>
          <w:sz w:val="28"/>
          <w:szCs w:val="28"/>
        </w:rPr>
      </w:pPr>
      <w:r w:rsidRPr="00432EE3">
        <w:rPr>
          <w:sz w:val="28"/>
          <w:szCs w:val="28"/>
        </w:rPr>
        <w:t xml:space="preserve">Своими действиями </w:t>
      </w:r>
      <w:r w:rsidRPr="00432EE3" w:rsidR="00E876A3">
        <w:rPr>
          <w:sz w:val="28"/>
          <w:szCs w:val="28"/>
        </w:rPr>
        <w:t>Николаенко В.С.</w:t>
      </w:r>
      <w:r w:rsidRPr="00432EE3">
        <w:rPr>
          <w:sz w:val="28"/>
          <w:szCs w:val="28"/>
        </w:rPr>
        <w:t xml:space="preserve"> совершил административное правонарушение, предусмотренное ч. 2 ст. 12.2 Кодекса РФ об АП – управление транспортным средством без государственных регистрационных знаков.</w:t>
      </w:r>
    </w:p>
    <w:p w:rsidR="00432EE3" w:rsidRPr="00432EE3" w:rsidP="00432EE3">
      <w:pPr>
        <w:ind w:firstLine="567"/>
        <w:jc w:val="both"/>
        <w:rPr>
          <w:sz w:val="28"/>
          <w:szCs w:val="28"/>
        </w:rPr>
      </w:pPr>
      <w:r w:rsidRPr="00432EE3">
        <w:rPr>
          <w:sz w:val="28"/>
          <w:szCs w:val="28"/>
        </w:rPr>
        <w:t>Обстоятельством, смягчающим наказание в соответствии со ст.4.2 КоАП РФ, мировой судья признает раскаяние лица, совершившего административное правонарушение.</w:t>
      </w:r>
    </w:p>
    <w:p w:rsidR="00432EE3" w:rsidRPr="00432EE3" w:rsidP="00432EE3">
      <w:pPr>
        <w:ind w:firstLine="567"/>
        <w:jc w:val="both"/>
        <w:rPr>
          <w:sz w:val="28"/>
          <w:szCs w:val="28"/>
        </w:rPr>
      </w:pPr>
      <w:r w:rsidRPr="00432EE3">
        <w:rPr>
          <w:sz w:val="28"/>
          <w:szCs w:val="28"/>
        </w:rPr>
        <w:t>Обстоятельством, отягчающим административную ответственность, предусмотренным ст. 4.3 КоАП РФ, суд признает повторное совершение однородного административного правонарушения.</w:t>
      </w:r>
    </w:p>
    <w:p w:rsidR="00432EE3" w:rsidRPr="00432EE3" w:rsidP="00432EE3">
      <w:pPr>
        <w:ind w:firstLine="567"/>
        <w:jc w:val="both"/>
        <w:rPr>
          <w:sz w:val="28"/>
          <w:szCs w:val="28"/>
        </w:rPr>
      </w:pPr>
      <w:r w:rsidRPr="00432EE3">
        <w:rPr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83C08" w:rsidRPr="00183C08" w:rsidP="00432EE3">
      <w:pPr>
        <w:shd w:val="clear" w:color="auto" w:fill="FFFFFF"/>
        <w:ind w:firstLine="567"/>
        <w:jc w:val="both"/>
        <w:rPr>
          <w:sz w:val="28"/>
          <w:szCs w:val="28"/>
        </w:rPr>
      </w:pPr>
      <w:r w:rsidRPr="00432EE3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="00432EE3">
        <w:rPr>
          <w:sz w:val="28"/>
          <w:szCs w:val="28"/>
        </w:rPr>
        <w:t>наличие</w:t>
      </w:r>
      <w:r w:rsidRPr="00432EE3">
        <w:rPr>
          <w:sz w:val="28"/>
          <w:szCs w:val="28"/>
        </w:rPr>
        <w:t xml:space="preserve"> смягчающ</w:t>
      </w:r>
      <w:r w:rsidR="00432EE3">
        <w:rPr>
          <w:sz w:val="28"/>
          <w:szCs w:val="28"/>
        </w:rPr>
        <w:t>его</w:t>
      </w:r>
      <w:r w:rsidRPr="00432EE3">
        <w:rPr>
          <w:sz w:val="28"/>
          <w:szCs w:val="28"/>
        </w:rPr>
        <w:t xml:space="preserve"> и отягчающего административную</w:t>
      </w:r>
      <w:r w:rsidRPr="00183C08">
        <w:rPr>
          <w:sz w:val="28"/>
          <w:szCs w:val="28"/>
        </w:rPr>
        <w:t xml:space="preserve"> ответственность обстоятельства, и приходит к выводу</w:t>
      </w:r>
      <w:r w:rsidRPr="00183C08">
        <w:rPr>
          <w:color w:val="000000"/>
          <w:spacing w:val="-1"/>
          <w:sz w:val="28"/>
          <w:szCs w:val="28"/>
        </w:rPr>
        <w:t>, что наказание необходимо назначить в виде административного штрафа.</w:t>
      </w:r>
    </w:p>
    <w:p w:rsidR="00183C08" w:rsidRPr="00183C08" w:rsidP="00183C08">
      <w:pPr>
        <w:shd w:val="clear" w:color="auto" w:fill="FFFFFF"/>
        <w:ind w:firstLine="567"/>
        <w:rPr>
          <w:color w:val="000000"/>
          <w:spacing w:val="-1"/>
          <w:sz w:val="28"/>
          <w:szCs w:val="28"/>
        </w:rPr>
      </w:pPr>
      <w:r w:rsidRPr="00183C08">
        <w:rPr>
          <w:color w:val="000000"/>
          <w:spacing w:val="-1"/>
          <w:sz w:val="28"/>
          <w:szCs w:val="28"/>
        </w:rPr>
        <w:t xml:space="preserve">Руководствуясь </w:t>
      </w:r>
      <w:r w:rsidRPr="00183C08">
        <w:rPr>
          <w:color w:val="000000"/>
          <w:spacing w:val="-1"/>
          <w:sz w:val="28"/>
          <w:szCs w:val="28"/>
        </w:rPr>
        <w:t>ст.ст</w:t>
      </w:r>
      <w:r w:rsidRPr="00183C08">
        <w:rPr>
          <w:color w:val="000000"/>
          <w:spacing w:val="-1"/>
          <w:sz w:val="28"/>
          <w:szCs w:val="28"/>
        </w:rPr>
        <w:t xml:space="preserve">. 29.9, </w:t>
      </w:r>
      <w:r w:rsidRPr="00183C08">
        <w:rPr>
          <w:color w:val="000000"/>
          <w:spacing w:val="13"/>
          <w:sz w:val="28"/>
          <w:szCs w:val="28"/>
        </w:rPr>
        <w:t>29,10</w:t>
      </w:r>
      <w:r w:rsidRPr="00183C08">
        <w:rPr>
          <w:color w:val="000000"/>
          <w:spacing w:val="-1"/>
          <w:sz w:val="28"/>
          <w:szCs w:val="28"/>
        </w:rPr>
        <w:t xml:space="preserve"> Кодекса РФ об </w:t>
      </w:r>
      <w:r w:rsidRPr="00183C08">
        <w:rPr>
          <w:color w:val="000000"/>
          <w:spacing w:val="-1"/>
          <w:sz w:val="28"/>
          <w:szCs w:val="28"/>
          <w:lang w:val="en-US"/>
        </w:rPr>
        <w:t>AII</w:t>
      </w:r>
      <w:r w:rsidRPr="00183C08">
        <w:rPr>
          <w:color w:val="000000"/>
          <w:spacing w:val="-1"/>
          <w:sz w:val="28"/>
          <w:szCs w:val="28"/>
        </w:rPr>
        <w:t>, мировой судья</w:t>
      </w:r>
    </w:p>
    <w:p w:rsidR="00160C1D" w:rsidRPr="00160C1D" w:rsidP="003E2B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6656ED">
        <w:rPr>
          <w:sz w:val="28"/>
          <w:szCs w:val="28"/>
        </w:rPr>
        <w:t>: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Николаенко </w:t>
      </w:r>
      <w:r>
        <w:rPr>
          <w:rFonts w:eastAsiaTheme="minorHAnsi"/>
          <w:sz w:val="28"/>
          <w:szCs w:val="28"/>
          <w:lang w:eastAsia="en-US"/>
        </w:rPr>
        <w:t>Виджая</w:t>
      </w:r>
      <w:r>
        <w:rPr>
          <w:rFonts w:eastAsiaTheme="minorHAnsi"/>
          <w:sz w:val="28"/>
          <w:szCs w:val="28"/>
          <w:lang w:eastAsia="en-US"/>
        </w:rPr>
        <w:t xml:space="preserve"> Станиславовича</w:t>
      </w:r>
      <w:r w:rsidRPr="00160C1D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</w:t>
      </w:r>
      <w:r>
        <w:rPr>
          <w:sz w:val="28"/>
          <w:szCs w:val="28"/>
        </w:rPr>
        <w:t>2</w:t>
      </w:r>
      <w:r w:rsidRPr="00160C1D">
        <w:rPr>
          <w:sz w:val="28"/>
          <w:szCs w:val="28"/>
        </w:rPr>
        <w:t xml:space="preserve"> ст. 12.</w:t>
      </w:r>
      <w:r>
        <w:rPr>
          <w:sz w:val="28"/>
          <w:szCs w:val="28"/>
        </w:rPr>
        <w:t xml:space="preserve">2 </w:t>
      </w:r>
      <w:r w:rsidRPr="00160C1D">
        <w:rPr>
          <w:sz w:val="28"/>
          <w:szCs w:val="28"/>
        </w:rPr>
        <w:t>КоАП РФ и подвергнуть наказанию в виде штрафа в размере 5000 (пяти тысяч) рублей.</w:t>
      </w:r>
    </w:p>
    <w:p w:rsidR="00052780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</w:t>
      </w:r>
      <w:r w:rsidRPr="00743236">
        <w:rPr>
          <w:rFonts w:eastAsia="Calibri"/>
          <w:sz w:val="28"/>
          <w:szCs w:val="28"/>
          <w:lang w:eastAsia="en-US"/>
        </w:rPr>
        <w:t>18811601123010001140; ОКТМО 71812000; УИН 188104862</w:t>
      </w:r>
      <w:r w:rsidR="006656ED">
        <w:rPr>
          <w:rFonts w:eastAsia="Calibri"/>
          <w:sz w:val="28"/>
          <w:szCs w:val="28"/>
          <w:lang w:eastAsia="en-US"/>
        </w:rPr>
        <w:t>4</w:t>
      </w:r>
      <w:r w:rsidRPr="00743236" w:rsidR="00743236">
        <w:rPr>
          <w:rFonts w:eastAsia="Calibri"/>
          <w:sz w:val="28"/>
          <w:szCs w:val="28"/>
          <w:lang w:eastAsia="en-US"/>
        </w:rPr>
        <w:t>026000</w:t>
      </w:r>
      <w:r w:rsidR="006656ED">
        <w:rPr>
          <w:rFonts w:eastAsia="Calibri"/>
          <w:sz w:val="28"/>
          <w:szCs w:val="28"/>
          <w:lang w:eastAsia="en-US"/>
        </w:rPr>
        <w:t>0</w:t>
      </w:r>
      <w:r w:rsidR="002A0DC9">
        <w:rPr>
          <w:rFonts w:eastAsia="Calibri"/>
          <w:sz w:val="28"/>
          <w:szCs w:val="28"/>
          <w:lang w:eastAsia="en-US"/>
        </w:rPr>
        <w:t>238</w:t>
      </w:r>
      <w:r w:rsidRPr="00743236">
        <w:rPr>
          <w:rFonts w:eastAsia="Calibri"/>
          <w:sz w:val="28"/>
          <w:szCs w:val="28"/>
          <w:lang w:eastAsia="en-US"/>
        </w:rPr>
        <w:t>.</w:t>
      </w:r>
    </w:p>
    <w:p w:rsidR="00090632" w:rsidRPr="00090632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090632">
        <w:rPr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/document/12125267/entry/120" w:history="1">
        <w:r w:rsidRPr="00090632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090632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6" w:anchor="/document/12125267/entry/121011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частью 1.1 статьи 12.1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702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частями 2</w:t>
        </w:r>
      </w:hyperlink>
      <w:r w:rsidRPr="00090632">
        <w:rPr>
          <w:sz w:val="28"/>
          <w:szCs w:val="28"/>
        </w:rPr>
        <w:t xml:space="preserve"> и </w:t>
      </w:r>
      <w:hyperlink r:id="rId6" w:anchor="/document/12125267/entry/12704" w:history="1">
        <w:r w:rsidRPr="00090632">
          <w:rPr>
            <w:rStyle w:val="Hyperlink"/>
            <w:color w:val="auto"/>
            <w:sz w:val="28"/>
            <w:szCs w:val="28"/>
            <w:u w:val="none"/>
          </w:rPr>
          <w:t>4 статьи 12.7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8" w:history="1">
        <w:r w:rsidRPr="00090632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906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частями 6</w:t>
        </w:r>
      </w:hyperlink>
      <w:r w:rsidRPr="00090632">
        <w:rPr>
          <w:sz w:val="28"/>
          <w:szCs w:val="28"/>
        </w:rPr>
        <w:t xml:space="preserve"> и </w:t>
      </w:r>
      <w:hyperlink r:id="rId6" w:anchor="/document/12125267/entry/12907" w:history="1">
        <w:r w:rsidRPr="00090632">
          <w:rPr>
            <w:rStyle w:val="Hyperlink"/>
            <w:color w:val="auto"/>
            <w:sz w:val="28"/>
            <w:szCs w:val="28"/>
            <w:u w:val="none"/>
          </w:rPr>
          <w:t>7 статьи 12.9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10" w:history="1">
        <w:r w:rsidRPr="00090632">
          <w:rPr>
            <w:rStyle w:val="Hyperlink"/>
            <w:color w:val="auto"/>
            <w:sz w:val="28"/>
            <w:szCs w:val="28"/>
            <w:u w:val="none"/>
          </w:rPr>
          <w:t>статьей 12.10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123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частью 3 статьи 12.12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1505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частью 5 статьи 12.15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16031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частью 3.1 статьи 12.16,</w:t>
        </w:r>
      </w:hyperlink>
      <w:r w:rsidRPr="00090632">
        <w:rPr>
          <w:sz w:val="28"/>
          <w:szCs w:val="28"/>
        </w:rPr>
        <w:t xml:space="preserve"> </w:t>
      </w:r>
      <w:hyperlink r:id="rId6" w:anchor="/document/12125267/entry/1224" w:history="1">
        <w:r w:rsidRPr="00090632">
          <w:rPr>
            <w:rStyle w:val="Hyperlink"/>
            <w:color w:val="auto"/>
            <w:sz w:val="28"/>
            <w:szCs w:val="28"/>
            <w:u w:val="none"/>
          </w:rPr>
          <w:t>статьями 12.24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26" w:history="1">
        <w:r w:rsidRPr="00090632">
          <w:rPr>
            <w:rStyle w:val="Hyperlink"/>
            <w:color w:val="auto"/>
            <w:sz w:val="28"/>
            <w:szCs w:val="28"/>
            <w:u w:val="none"/>
          </w:rPr>
          <w:t>12.26</w:t>
        </w:r>
      </w:hyperlink>
      <w:r w:rsidRPr="00090632">
        <w:rPr>
          <w:sz w:val="28"/>
          <w:szCs w:val="28"/>
        </w:rPr>
        <w:t xml:space="preserve">, </w:t>
      </w:r>
      <w:hyperlink r:id="rId6" w:anchor="/document/12125267/entry/122703" w:history="1">
        <w:r w:rsidRPr="00090632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090632">
        <w:rPr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2B30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05DC"/>
    <w:rsid w:val="00082F7B"/>
    <w:rsid w:val="00090632"/>
    <w:rsid w:val="000B0A2D"/>
    <w:rsid w:val="000B7B84"/>
    <w:rsid w:val="000D2B92"/>
    <w:rsid w:val="000F3982"/>
    <w:rsid w:val="00134E4E"/>
    <w:rsid w:val="00136B92"/>
    <w:rsid w:val="00137B89"/>
    <w:rsid w:val="00155888"/>
    <w:rsid w:val="00160C1D"/>
    <w:rsid w:val="00183C08"/>
    <w:rsid w:val="00184594"/>
    <w:rsid w:val="001A21EE"/>
    <w:rsid w:val="001A2B4E"/>
    <w:rsid w:val="001B1A15"/>
    <w:rsid w:val="001F17A3"/>
    <w:rsid w:val="001F3260"/>
    <w:rsid w:val="00203A2E"/>
    <w:rsid w:val="00214BD6"/>
    <w:rsid w:val="00236CAF"/>
    <w:rsid w:val="002534A7"/>
    <w:rsid w:val="00253F6D"/>
    <w:rsid w:val="002757F0"/>
    <w:rsid w:val="00275E86"/>
    <w:rsid w:val="00293269"/>
    <w:rsid w:val="00294D1F"/>
    <w:rsid w:val="002A0DC9"/>
    <w:rsid w:val="002C1066"/>
    <w:rsid w:val="002D678D"/>
    <w:rsid w:val="002E0270"/>
    <w:rsid w:val="002E0777"/>
    <w:rsid w:val="002E1B23"/>
    <w:rsid w:val="00300BD4"/>
    <w:rsid w:val="0030299F"/>
    <w:rsid w:val="00313171"/>
    <w:rsid w:val="00324C54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C35"/>
    <w:rsid w:val="0038367E"/>
    <w:rsid w:val="00397250"/>
    <w:rsid w:val="003B0ED5"/>
    <w:rsid w:val="003D0615"/>
    <w:rsid w:val="003D1D2B"/>
    <w:rsid w:val="003D1D67"/>
    <w:rsid w:val="003D2037"/>
    <w:rsid w:val="003D2871"/>
    <w:rsid w:val="003E02A9"/>
    <w:rsid w:val="003E2BED"/>
    <w:rsid w:val="003E498D"/>
    <w:rsid w:val="003E6777"/>
    <w:rsid w:val="003F002D"/>
    <w:rsid w:val="004106FD"/>
    <w:rsid w:val="00415CDE"/>
    <w:rsid w:val="00423875"/>
    <w:rsid w:val="00432EE3"/>
    <w:rsid w:val="00447290"/>
    <w:rsid w:val="0045366D"/>
    <w:rsid w:val="0046681E"/>
    <w:rsid w:val="00490E20"/>
    <w:rsid w:val="004A2894"/>
    <w:rsid w:val="004A732B"/>
    <w:rsid w:val="004D5FFB"/>
    <w:rsid w:val="004F7527"/>
    <w:rsid w:val="00521660"/>
    <w:rsid w:val="0052656D"/>
    <w:rsid w:val="00540570"/>
    <w:rsid w:val="00551BCA"/>
    <w:rsid w:val="005561B8"/>
    <w:rsid w:val="00556A9B"/>
    <w:rsid w:val="00567D99"/>
    <w:rsid w:val="00577340"/>
    <w:rsid w:val="00596DAE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3D8F"/>
    <w:rsid w:val="00625088"/>
    <w:rsid w:val="0063484B"/>
    <w:rsid w:val="006656ED"/>
    <w:rsid w:val="00674F28"/>
    <w:rsid w:val="006810BE"/>
    <w:rsid w:val="00686B7D"/>
    <w:rsid w:val="00695569"/>
    <w:rsid w:val="006B46D0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236"/>
    <w:rsid w:val="00781537"/>
    <w:rsid w:val="00791F1B"/>
    <w:rsid w:val="007C4F21"/>
    <w:rsid w:val="007E502E"/>
    <w:rsid w:val="007E56A9"/>
    <w:rsid w:val="007E6488"/>
    <w:rsid w:val="007E64CA"/>
    <w:rsid w:val="007E65D7"/>
    <w:rsid w:val="00805BDD"/>
    <w:rsid w:val="00817823"/>
    <w:rsid w:val="00820630"/>
    <w:rsid w:val="0082336B"/>
    <w:rsid w:val="00824DB3"/>
    <w:rsid w:val="00825E15"/>
    <w:rsid w:val="0085369A"/>
    <w:rsid w:val="00855D51"/>
    <w:rsid w:val="00855D7E"/>
    <w:rsid w:val="00862ACF"/>
    <w:rsid w:val="00874929"/>
    <w:rsid w:val="00881E45"/>
    <w:rsid w:val="00885440"/>
    <w:rsid w:val="00894737"/>
    <w:rsid w:val="008B4F76"/>
    <w:rsid w:val="009004BE"/>
    <w:rsid w:val="00922089"/>
    <w:rsid w:val="009356DC"/>
    <w:rsid w:val="00944DD9"/>
    <w:rsid w:val="00957786"/>
    <w:rsid w:val="009902D3"/>
    <w:rsid w:val="00994098"/>
    <w:rsid w:val="009947A1"/>
    <w:rsid w:val="009B5619"/>
    <w:rsid w:val="009C1D1E"/>
    <w:rsid w:val="009C4DBC"/>
    <w:rsid w:val="009F01DF"/>
    <w:rsid w:val="00A00ED9"/>
    <w:rsid w:val="00A06FF1"/>
    <w:rsid w:val="00A42ED8"/>
    <w:rsid w:val="00A53450"/>
    <w:rsid w:val="00A543DD"/>
    <w:rsid w:val="00A62C16"/>
    <w:rsid w:val="00A7078C"/>
    <w:rsid w:val="00A74664"/>
    <w:rsid w:val="00A81FCF"/>
    <w:rsid w:val="00A93C35"/>
    <w:rsid w:val="00A954F7"/>
    <w:rsid w:val="00AA6D96"/>
    <w:rsid w:val="00AC0E1F"/>
    <w:rsid w:val="00AF2655"/>
    <w:rsid w:val="00AF28EA"/>
    <w:rsid w:val="00AF6499"/>
    <w:rsid w:val="00B04FE1"/>
    <w:rsid w:val="00B37A79"/>
    <w:rsid w:val="00B67F27"/>
    <w:rsid w:val="00B72255"/>
    <w:rsid w:val="00B7304D"/>
    <w:rsid w:val="00B767BC"/>
    <w:rsid w:val="00B95D72"/>
    <w:rsid w:val="00BA417B"/>
    <w:rsid w:val="00BA79CA"/>
    <w:rsid w:val="00BB1F10"/>
    <w:rsid w:val="00BB1FF9"/>
    <w:rsid w:val="00BB441F"/>
    <w:rsid w:val="00BC67BE"/>
    <w:rsid w:val="00BF53AA"/>
    <w:rsid w:val="00BF609C"/>
    <w:rsid w:val="00C00E91"/>
    <w:rsid w:val="00C015CD"/>
    <w:rsid w:val="00C04E21"/>
    <w:rsid w:val="00C10576"/>
    <w:rsid w:val="00C3630D"/>
    <w:rsid w:val="00C43B3E"/>
    <w:rsid w:val="00C47A0D"/>
    <w:rsid w:val="00C54CDA"/>
    <w:rsid w:val="00C84F8D"/>
    <w:rsid w:val="00CA03FF"/>
    <w:rsid w:val="00CB2ED8"/>
    <w:rsid w:val="00CC6363"/>
    <w:rsid w:val="00CD4E61"/>
    <w:rsid w:val="00CE6483"/>
    <w:rsid w:val="00D00FAE"/>
    <w:rsid w:val="00D151FC"/>
    <w:rsid w:val="00D23B06"/>
    <w:rsid w:val="00D91A44"/>
    <w:rsid w:val="00DD72B8"/>
    <w:rsid w:val="00DE5577"/>
    <w:rsid w:val="00DE706A"/>
    <w:rsid w:val="00E01BE0"/>
    <w:rsid w:val="00E06731"/>
    <w:rsid w:val="00E20C6D"/>
    <w:rsid w:val="00E269FF"/>
    <w:rsid w:val="00E428EE"/>
    <w:rsid w:val="00E46383"/>
    <w:rsid w:val="00E53D90"/>
    <w:rsid w:val="00E6568D"/>
    <w:rsid w:val="00E77026"/>
    <w:rsid w:val="00E82177"/>
    <w:rsid w:val="00E876A3"/>
    <w:rsid w:val="00E92EA6"/>
    <w:rsid w:val="00E93F16"/>
    <w:rsid w:val="00EB0C33"/>
    <w:rsid w:val="00EC3E42"/>
    <w:rsid w:val="00ED5753"/>
    <w:rsid w:val="00F013D8"/>
    <w:rsid w:val="00F0789B"/>
    <w:rsid w:val="00F304B9"/>
    <w:rsid w:val="00F7233D"/>
    <w:rsid w:val="00F74B94"/>
    <w:rsid w:val="00F74C8E"/>
    <w:rsid w:val="00F8035C"/>
    <w:rsid w:val="00F8170D"/>
    <w:rsid w:val="00F91AB0"/>
    <w:rsid w:val="00FB672E"/>
    <w:rsid w:val="00FD63B8"/>
    <w:rsid w:val="00FE4811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  <w:style w:type="character" w:customStyle="1" w:styleId="cat-UserDefinedgrp-38rplc-21">
    <w:name w:val="cat-UserDefined grp-38 rplc-21"/>
    <w:basedOn w:val="DefaultParagraphFont"/>
    <w:rsid w:val="00397250"/>
  </w:style>
  <w:style w:type="character" w:customStyle="1" w:styleId="cat-CarNumbergrp-25rplc-22">
    <w:name w:val="cat-CarNumber grp-25 rplc-22"/>
    <w:basedOn w:val="DefaultParagraphFont"/>
    <w:rsid w:val="003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0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D9DC-5092-4B8F-8709-5BADD715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